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A00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Государственное бюджетное дошкольное образовательное учреждение                                                  </w:t>
      </w:r>
      <w:proofErr w:type="gramStart"/>
      <w:r w:rsidRPr="00BA00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«</w:t>
      </w:r>
      <w:proofErr w:type="gramEnd"/>
      <w:r w:rsidRPr="00BA00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ДЕТСКИЙ САД № 22 «ЗЕЗАГ» Г. ГРОЗНЫЙ</w:t>
      </w: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A00E5" w:rsidRPr="00BA00E5" w:rsidRDefault="00BA00E5" w:rsidP="00BA00E5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BA00E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Консультация для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родителей</w:t>
      </w:r>
      <w:r w:rsidRPr="00BA00E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                                                                             </w:t>
      </w:r>
      <w:proofErr w:type="gramStart"/>
      <w:r w:rsidRPr="00BA00E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</w:t>
      </w:r>
      <w:r w:rsidRPr="00BA00E5">
        <w:rPr>
          <w:rFonts w:ascii="Times New Roman" w:eastAsia="Times New Roman" w:hAnsi="Times New Roman" w:cs="Times New Roman"/>
          <w:sz w:val="32"/>
          <w:szCs w:val="32"/>
          <w:lang w:eastAsia="en-US"/>
        </w:rPr>
        <w:t>«</w:t>
      </w:r>
      <w:proofErr w:type="gramEnd"/>
      <w:r w:rsidRPr="00BA00E5">
        <w:rPr>
          <w:rFonts w:ascii="Times New Roman" w:eastAsia="Times New Roman" w:hAnsi="Times New Roman" w:cs="Times New Roman"/>
          <w:sz w:val="32"/>
          <w:szCs w:val="32"/>
          <w:lang w:eastAsia="en-US"/>
        </w:rPr>
        <w:t>Адаптация ребенка</w:t>
      </w:r>
      <w:r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                                                                                                                </w:t>
      </w:r>
      <w:r w:rsidRPr="00BA00E5">
        <w:rPr>
          <w:rFonts w:ascii="Times New Roman" w:eastAsia="Times New Roman" w:hAnsi="Times New Roman" w:cs="Times New Roman"/>
          <w:sz w:val="32"/>
          <w:szCs w:val="32"/>
          <w:lang w:eastAsia="en-US"/>
        </w:rPr>
        <w:t>с особыми образовательными потребностями к детскому саду.»</w:t>
      </w: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0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Подготовила: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Ахмедова Р.И.</w:t>
      </w:r>
      <w:r w:rsidRPr="00BA00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</w:t>
      </w:r>
      <w:r w:rsidRPr="00BA00E5">
        <w:rPr>
          <w:rFonts w:ascii="Times New Roman" w:eastAsia="Calibri" w:hAnsi="Times New Roman" w:cs="Times New Roman"/>
          <w:sz w:val="28"/>
          <w:szCs w:val="28"/>
          <w:lang w:eastAsia="en-US"/>
        </w:rPr>
        <w:t>(педагог-психолог)</w:t>
      </w:r>
      <w:r w:rsidRPr="00BA00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</w:t>
      </w:r>
    </w:p>
    <w:p w:rsidR="00BA00E5" w:rsidRPr="00BA00E5" w:rsidRDefault="00BA00E5" w:rsidP="00BA00E5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A00E5" w:rsidRPr="00BA00E5" w:rsidRDefault="00BA00E5" w:rsidP="00BA00E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0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Грозный </w:t>
      </w:r>
    </w:p>
    <w:p w:rsidR="00FA73EC" w:rsidRPr="008E5DBF" w:rsidRDefault="00FA73EC" w:rsidP="00FA73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 wp14:anchorId="4FD2CFEC" wp14:editId="657F6660">
            <wp:extent cx="2590800" cy="2265099"/>
            <wp:effectExtent l="19050" t="0" r="0" b="0"/>
            <wp:docPr id="1" name="Рисунок 0" descr="co.jp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.jpg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26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Адаптация</w:t>
      </w:r>
      <w:r w:rsidRPr="008E5DBF">
        <w:rPr>
          <w:rFonts w:ascii="Times New Roman" w:hAnsi="Times New Roman" w:cs="Times New Roman"/>
          <w:b/>
          <w:sz w:val="32"/>
          <w:szCs w:val="32"/>
        </w:rPr>
        <w:t xml:space="preserve"> 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E5DBF">
        <w:rPr>
          <w:rFonts w:ascii="Times New Roman" w:hAnsi="Times New Roman" w:cs="Times New Roman"/>
          <w:sz w:val="32"/>
          <w:szCs w:val="32"/>
        </w:rPr>
        <w:t>«присп</w:t>
      </w:r>
      <w:r>
        <w:rPr>
          <w:rFonts w:ascii="Times New Roman" w:hAnsi="Times New Roman" w:cs="Times New Roman"/>
          <w:sz w:val="32"/>
          <w:szCs w:val="32"/>
        </w:rPr>
        <w:t xml:space="preserve">особление». Это предварительная </w:t>
      </w:r>
      <w:r w:rsidRPr="008E5DBF">
        <w:rPr>
          <w:rFonts w:ascii="Times New Roman" w:hAnsi="Times New Roman" w:cs="Times New Roman"/>
          <w:sz w:val="32"/>
          <w:szCs w:val="32"/>
        </w:rPr>
        <w:t xml:space="preserve">ориентировка человека на будущие изменения, осознанная установка на перестройку поведения в связи с изменившимися социальными условиями. А способность к приспособлению создает условия для наиболее оптимального существования организма. 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 xml:space="preserve">По тому, как дети приспосабливаются к садику, их можно разделить на три основные группы. 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 xml:space="preserve">1-ая группа – дети, которые реагируют на перемену обстановки нервным срывом, к этому еще прибавляются и простудные заболевания. 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 xml:space="preserve">У детей 2-ой группы адаптация проходит без нервных расстройств, но они начинают часто болеть. 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 xml:space="preserve">Половина детей, посещающих д/с, составляют самую благополучную 3-ю группу. Дети посещают садик без особых потерь, более или менее с желанием. 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 xml:space="preserve">Обычно адаптационный период составляет 3-4 недели. 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 xml:space="preserve">Может ли ребенок испытывать трудности адаптации в детском саду? Да, может. Но все же он относительно быстрее привыкает к детскому саду, если в этом ему помогают родители. 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 xml:space="preserve">Включение ребенка в общественные отношения, возникновение и расширение общения с другими людьми, развитие способности завязывать и упрочивать человеческие отношения начинается с раннего детства. 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lastRenderedPageBreak/>
        <w:t xml:space="preserve">Тренировка способности к социальной адаптации представляет собой важную сторону в развитии человеческой личности, так как обеспечивает возможность впоследствии адекватно вести себя в различных социальных ситуациях, иметь необходимый уровень социальной адаптированности. 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 xml:space="preserve">Для детей раннего и дошкольного возраста с задержкой психического развития характерна незрелость многих компонентов функциональной системы, что ведет к более легкому, чем у взрослых, возникновению состояний напряжения в системе адаптационных механизмов, к более легкому возникновению состояния психического стресса. 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 xml:space="preserve">Но в силах родителей помочь ребенку в формировании приспособительных возможностей, которые связаны с эмоционально-социальной познавательной сферой психики ребенка. 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 xml:space="preserve">Родителям нужно помнить, что ребенок до садика привык к определенному установившемуся режиму дня, стилю отношений в семье и занимал собственную позицию в этих отношениях. 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 xml:space="preserve">Чтобы легче протекал период адаптации в детском саду, родителям нужно: 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>•  Заранее ознакомиться с режимом детского сада, постараться максимально приблизить домашний режим дня к режиму дня детского сада (время кормления, дневной сон, активные игры).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>•  За несколько дней до поступления в сад познакомить ребенка с детским садом: показать игровую площадку, групповую комнату, спальню, игрушки, познакомить с приветливыми воспитателями, продемонстрировать, как удобно мыть руки, сидеть за детским столиком, лепить, рисовать.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>•  После знакомства с детским садом рассказать ребенку, как и что именно вам (родителям) понравилось в детском саду и что вы (родители) уверены, что ваш ребенок в детском саду непременно справится с новыми заботами и будет чувствовать себя в садике как дома.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>•  Утром, перед посещением детского сада, будить ребенка ласково (погладить, поцеловать, сказать нежные слова).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lastRenderedPageBreak/>
        <w:t>•  Учитывать темперамент своего ребенка. Холерики, особенно мальчики, плохо переносят недостаток активности и движения. Следовательно, в выходные дни и свободное время родители должны играть с таким ребенком в активные игры и лучше на свежем воздухе: в лесу, в парке, у реки.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>•  В своих отношениях с ребенком придерживайтесь «позитивной модели». Хвалите малыша в каждом случае, когда он этого заслуживает.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 xml:space="preserve">•  Избегайте, </w:t>
      </w:r>
      <w:proofErr w:type="spellStart"/>
      <w:r w:rsidRPr="008E5DBF">
        <w:rPr>
          <w:rFonts w:ascii="Times New Roman" w:hAnsi="Times New Roman" w:cs="Times New Roman"/>
          <w:sz w:val="32"/>
          <w:szCs w:val="32"/>
        </w:rPr>
        <w:t>по-возможности</w:t>
      </w:r>
      <w:proofErr w:type="spellEnd"/>
      <w:r w:rsidRPr="008E5DBF">
        <w:rPr>
          <w:rFonts w:ascii="Times New Roman" w:hAnsi="Times New Roman" w:cs="Times New Roman"/>
          <w:sz w:val="32"/>
          <w:szCs w:val="32"/>
        </w:rPr>
        <w:t>, больших скоплений людей. Пребывание в магазинах, на рынках и т.п. оказывает на ребенка чрезмерно возбуждающее действие.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>•  Оберегайте ребенка от переутомления, поскольку оно приводит к снижению самоконтроля и нарастанию двигательной активности. Не позволяйте малышу подолгу сидеть у телевизора.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>•  Старайтесь, чтобы ребенок выспался. А пред сном обязательно ему почитайте или расскажите сказку со счастливым концом.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>•  И помните! Ваше спокойствие – лучший пример для малыша!</w:t>
      </w: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  <w:r w:rsidRPr="008E5DBF">
        <w:rPr>
          <w:rFonts w:ascii="Times New Roman" w:hAnsi="Times New Roman" w:cs="Times New Roman"/>
          <w:sz w:val="32"/>
          <w:szCs w:val="32"/>
        </w:rPr>
        <w:t xml:space="preserve">Надеемся, что все эти советы помогут вам и вашему ребенку легче адаптироваться к условиям нашего детского сада. </w:t>
      </w:r>
    </w:p>
    <w:p w:rsidR="00FA73EC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A73EC" w:rsidRPr="008E5DBF" w:rsidRDefault="00FA73EC" w:rsidP="00FA73E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E5DBF" w:rsidRPr="008E5DBF" w:rsidRDefault="008E5DBF" w:rsidP="00FA73E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E5DBF" w:rsidRPr="008E5DBF" w:rsidRDefault="008E5DBF" w:rsidP="00FA73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8E5DBF" w:rsidRPr="008E5DBF" w:rsidSect="00FA73E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A4"/>
    <w:rsid w:val="00222D2D"/>
    <w:rsid w:val="002B73A4"/>
    <w:rsid w:val="00580E9B"/>
    <w:rsid w:val="00764F79"/>
    <w:rsid w:val="00837B42"/>
    <w:rsid w:val="008E5DBF"/>
    <w:rsid w:val="009E7176"/>
    <w:rsid w:val="00A17435"/>
    <w:rsid w:val="00B23865"/>
    <w:rsid w:val="00BA00E5"/>
    <w:rsid w:val="00F05870"/>
    <w:rsid w:val="00F9014A"/>
    <w:rsid w:val="00FA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8C56D-88BA-488D-91F1-EA7C5F31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D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2024-05-23T09:34:00Z</dcterms:created>
  <dcterms:modified xsi:type="dcterms:W3CDTF">2024-05-23T09:34:00Z</dcterms:modified>
</cp:coreProperties>
</file>